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B87C" w14:textId="6FE170CE" w:rsidR="00772B38" w:rsidRPr="00DF329B" w:rsidRDefault="00772B38" w:rsidP="00DF329B">
      <w:pPr>
        <w:spacing w:after="0" w:line="240" w:lineRule="auto"/>
        <w:jc w:val="center"/>
        <w:rPr>
          <w:rFonts w:cstheme="minorHAnsi"/>
          <w:b/>
          <w:bCs/>
          <w:color w:val="1D2A7D"/>
          <w:sz w:val="32"/>
          <w:szCs w:val="32"/>
          <w:lang w:val="nl-NL"/>
        </w:rPr>
      </w:pPr>
      <w:r w:rsidRPr="00DF329B">
        <w:rPr>
          <w:rFonts w:cstheme="minorHAnsi"/>
          <w:b/>
          <w:bCs/>
          <w:color w:val="1D2A7D"/>
          <w:sz w:val="32"/>
          <w:szCs w:val="32"/>
          <w:lang w:val="nl-NL"/>
        </w:rPr>
        <w:t xml:space="preserve">Accreditatie </w:t>
      </w:r>
      <w:r w:rsidR="007A6E88" w:rsidRPr="00DF329B">
        <w:rPr>
          <w:rFonts w:cstheme="minorHAnsi"/>
          <w:b/>
          <w:bCs/>
          <w:color w:val="1D2A7D"/>
          <w:sz w:val="32"/>
          <w:szCs w:val="32"/>
          <w:lang w:val="nl-NL"/>
        </w:rPr>
        <w:t>Toekomstbestendige huidkankerzorg</w:t>
      </w:r>
      <w:r w:rsidR="007F5233">
        <w:rPr>
          <w:rFonts w:cstheme="minorHAnsi"/>
          <w:b/>
          <w:bCs/>
          <w:color w:val="1D2A7D"/>
          <w:sz w:val="32"/>
          <w:szCs w:val="32"/>
          <w:lang w:val="nl-NL"/>
        </w:rPr>
        <w:t xml:space="preserve"> signaleren, rapporteren, communiceren </w:t>
      </w:r>
    </w:p>
    <w:p w14:paraId="03B6178A" w14:textId="77777777" w:rsidR="00772B38" w:rsidRDefault="00772B38" w:rsidP="00772B38">
      <w:pPr>
        <w:spacing w:after="0" w:line="240" w:lineRule="auto"/>
        <w:rPr>
          <w:rFonts w:cstheme="minorHAnsi"/>
          <w:lang w:val="nl-NL"/>
        </w:rPr>
      </w:pPr>
    </w:p>
    <w:p w14:paraId="61E85FF1" w14:textId="7C7B494C" w:rsidR="00024A0A" w:rsidRPr="00DF329B" w:rsidRDefault="00024A0A" w:rsidP="00024A0A">
      <w:pPr>
        <w:spacing w:after="0" w:line="240" w:lineRule="auto"/>
        <w:rPr>
          <w:rFonts w:cstheme="minorHAnsi"/>
          <w:b/>
          <w:bCs/>
          <w:color w:val="46A7B8"/>
          <w:sz w:val="28"/>
          <w:szCs w:val="28"/>
          <w:lang w:val="nl-NL"/>
        </w:rPr>
      </w:pPr>
      <w:r>
        <w:rPr>
          <w:rFonts w:cstheme="minorHAnsi"/>
          <w:b/>
          <w:bCs/>
          <w:color w:val="46A7B8"/>
          <w:sz w:val="28"/>
          <w:szCs w:val="28"/>
          <w:lang w:val="nl-NL"/>
        </w:rPr>
        <w:t>Inhoud e-learning</w:t>
      </w:r>
      <w:r w:rsidRPr="00DF329B">
        <w:rPr>
          <w:rFonts w:cstheme="minorHAnsi"/>
          <w:b/>
          <w:bCs/>
          <w:color w:val="46A7B8"/>
          <w:sz w:val="28"/>
          <w:szCs w:val="28"/>
          <w:lang w:val="nl-NL"/>
        </w:rPr>
        <w:t xml:space="preserve"> toekomstbestendige huidkankerzorg</w:t>
      </w:r>
    </w:p>
    <w:p w14:paraId="76D2D6F9" w14:textId="77777777" w:rsidR="000076FC" w:rsidRDefault="000076FC" w:rsidP="00937600">
      <w:pPr>
        <w:spacing w:after="0" w:line="240" w:lineRule="auto"/>
        <w:rPr>
          <w:rFonts w:cstheme="minorHAnsi"/>
          <w:lang w:val="nl-NL"/>
        </w:rPr>
      </w:pPr>
    </w:p>
    <w:p w14:paraId="20AC3EEF" w14:textId="2B4ABA3B" w:rsidR="00DF329B" w:rsidRDefault="00DF329B" w:rsidP="00937600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Het programma van de e-learning toekomstbestendige huidkankerzorg bestaat ui</w:t>
      </w:r>
      <w:r w:rsidR="00A50051">
        <w:rPr>
          <w:rFonts w:cstheme="minorHAnsi"/>
          <w:lang w:val="nl-NL"/>
        </w:rPr>
        <w:t>t</w:t>
      </w:r>
      <w:r>
        <w:rPr>
          <w:rFonts w:cstheme="minorHAnsi"/>
          <w:lang w:val="nl-NL"/>
        </w:rPr>
        <w:t xml:space="preserve"> 18 </w:t>
      </w:r>
      <w:r w:rsidR="005B0ABB">
        <w:rPr>
          <w:rFonts w:cstheme="minorHAnsi"/>
          <w:lang w:val="nl-NL"/>
        </w:rPr>
        <w:t xml:space="preserve">video’s met begeleidende tekst op het </w:t>
      </w:r>
      <w:proofErr w:type="spellStart"/>
      <w:r w:rsidR="005B0ABB">
        <w:rPr>
          <w:rFonts w:cstheme="minorHAnsi"/>
          <w:lang w:val="nl-NL"/>
        </w:rPr>
        <w:t>leerplein</w:t>
      </w:r>
      <w:proofErr w:type="spellEnd"/>
      <w:r w:rsidR="005B0ABB">
        <w:rPr>
          <w:rFonts w:cstheme="minorHAnsi"/>
          <w:lang w:val="nl-NL"/>
        </w:rPr>
        <w:t>. Er wordt ook verwezen naar relevante documenten en websites.</w:t>
      </w:r>
    </w:p>
    <w:p w14:paraId="33E7C4F4" w14:textId="1EF519A6" w:rsidR="00937600" w:rsidRDefault="00E02634" w:rsidP="00937600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De tijdsduur van de o</w:t>
      </w:r>
      <w:r w:rsidR="00937600">
        <w:rPr>
          <w:rFonts w:cstheme="minorHAnsi"/>
          <w:lang w:val="nl-NL"/>
        </w:rPr>
        <w:t>nline module met video en geschreven tekst</w:t>
      </w:r>
      <w:r>
        <w:rPr>
          <w:rFonts w:cstheme="minorHAnsi"/>
          <w:lang w:val="nl-NL"/>
        </w:rPr>
        <w:t xml:space="preserve"> is in totaal 6 uur. Het bestaat uit </w:t>
      </w:r>
      <w:r w:rsidR="00937600">
        <w:rPr>
          <w:rFonts w:cstheme="minorHAnsi"/>
          <w:lang w:val="nl-NL"/>
        </w:rPr>
        <w:t xml:space="preserve">3 uur video, 27 pagina’s geschreven tekst ( 9 </w:t>
      </w:r>
      <w:proofErr w:type="spellStart"/>
      <w:r w:rsidR="00937600">
        <w:rPr>
          <w:rFonts w:cstheme="minorHAnsi"/>
          <w:lang w:val="nl-NL"/>
        </w:rPr>
        <w:t>pag</w:t>
      </w:r>
      <w:proofErr w:type="spellEnd"/>
      <w:r w:rsidR="00937600">
        <w:rPr>
          <w:rFonts w:cstheme="minorHAnsi"/>
          <w:lang w:val="nl-NL"/>
        </w:rPr>
        <w:t>/uur</w:t>
      </w:r>
      <w:r>
        <w:rPr>
          <w:rFonts w:cstheme="minorHAnsi"/>
          <w:lang w:val="nl-NL"/>
        </w:rPr>
        <w:t xml:space="preserve">). </w:t>
      </w:r>
      <w:r w:rsidR="00937600">
        <w:rPr>
          <w:rFonts w:cstheme="minorHAnsi"/>
          <w:lang w:val="nl-NL"/>
        </w:rPr>
        <w:t xml:space="preserve"> </w:t>
      </w:r>
    </w:p>
    <w:p w14:paraId="763DBEAB" w14:textId="77777777" w:rsidR="00E02634" w:rsidRDefault="00E02634" w:rsidP="00937600">
      <w:pPr>
        <w:spacing w:after="0" w:line="240" w:lineRule="auto"/>
        <w:rPr>
          <w:rFonts w:cstheme="minorHAnsi"/>
          <w:lang w:val="nl-NL"/>
        </w:rPr>
      </w:pPr>
    </w:p>
    <w:p w14:paraId="5D7B8DB2" w14:textId="3BE5B42C" w:rsidR="00937600" w:rsidRDefault="00937600" w:rsidP="00937600">
      <w:pPr>
        <w:spacing w:after="0" w:line="240" w:lineRule="auto"/>
        <w:rPr>
          <w:rFonts w:cstheme="minorHAnsi"/>
          <w:lang w:val="nl-NL"/>
        </w:rPr>
      </w:pPr>
      <w:bookmarkStart w:id="0" w:name="_Hlk88325285"/>
      <w:r>
        <w:rPr>
          <w:rFonts w:cstheme="minorHAnsi"/>
          <w:lang w:val="nl-NL"/>
        </w:rPr>
        <w:t xml:space="preserve">Programma van de video met begeleidende tekst </w:t>
      </w:r>
    </w:p>
    <w:p w14:paraId="270D22F1" w14:textId="1B4C313D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Toekomstbestendige huidkanker zorg</w:t>
      </w:r>
      <w:r w:rsidR="00D5441A">
        <w:rPr>
          <w:rFonts w:cstheme="minorHAnsi"/>
          <w:lang w:val="nl-NL"/>
        </w:rPr>
        <w:t xml:space="preserve">: 3.10 min </w:t>
      </w:r>
    </w:p>
    <w:p w14:paraId="3E023E95" w14:textId="285F2282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De aantallen huidkanker</w:t>
      </w:r>
      <w:r w:rsidR="00D5441A">
        <w:rPr>
          <w:rFonts w:cstheme="minorHAnsi"/>
          <w:lang w:val="nl-NL"/>
        </w:rPr>
        <w:t xml:space="preserve">: 13.42 min </w:t>
      </w:r>
    </w:p>
    <w:p w14:paraId="7727BB75" w14:textId="260A48D3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De invloed van de zon op onze huid</w:t>
      </w:r>
      <w:r w:rsidR="00D5441A">
        <w:rPr>
          <w:rFonts w:cstheme="minorHAnsi"/>
          <w:lang w:val="nl-NL"/>
        </w:rPr>
        <w:t>: 9.13 min</w:t>
      </w:r>
    </w:p>
    <w:p w14:paraId="4A4F75D5" w14:textId="7F8160A4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Het huidkankerrisico</w:t>
      </w:r>
      <w:r w:rsidR="00D5441A">
        <w:rPr>
          <w:rFonts w:cstheme="minorHAnsi"/>
          <w:lang w:val="nl-NL"/>
        </w:rPr>
        <w:t xml:space="preserve">: 9.26 min </w:t>
      </w:r>
    </w:p>
    <w:p w14:paraId="65684FCF" w14:textId="24937608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Voorstadia van huidkanker: actinische keratosen</w:t>
      </w:r>
      <w:r w:rsidR="00D5441A">
        <w:rPr>
          <w:rFonts w:cstheme="minorHAnsi"/>
          <w:lang w:val="nl-NL"/>
        </w:rPr>
        <w:t xml:space="preserve">: 7.39 min </w:t>
      </w:r>
    </w:p>
    <w:p w14:paraId="6DCA9376" w14:textId="3BE77725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Voorstadia van huidkanker: Morbus Bowen</w:t>
      </w:r>
      <w:r w:rsidR="00D5441A">
        <w:rPr>
          <w:rFonts w:cstheme="minorHAnsi"/>
          <w:lang w:val="nl-NL"/>
        </w:rPr>
        <w:t xml:space="preserve">: 3.57 min </w:t>
      </w:r>
    </w:p>
    <w:p w14:paraId="0F87F8DA" w14:textId="2D45F59E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Voorstadia van huidkanker: melanoma in situ</w:t>
      </w:r>
      <w:r w:rsidR="00D5441A">
        <w:rPr>
          <w:rFonts w:cstheme="minorHAnsi"/>
          <w:lang w:val="nl-NL"/>
        </w:rPr>
        <w:t xml:space="preserve">: 3.27 min </w:t>
      </w:r>
    </w:p>
    <w:p w14:paraId="6E6274B8" w14:textId="0BCC0FA7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Voorstadia van huidkanker: lentigo maligna</w:t>
      </w:r>
      <w:r w:rsidR="00B273B9">
        <w:rPr>
          <w:rFonts w:cstheme="minorHAnsi"/>
          <w:lang w:val="nl-NL"/>
        </w:rPr>
        <w:t xml:space="preserve">: 4.03 min </w:t>
      </w:r>
    </w:p>
    <w:p w14:paraId="5224B985" w14:textId="5611970C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Huidkanker: basaalcelcarcinoom</w:t>
      </w:r>
      <w:r w:rsidR="00B273B9">
        <w:rPr>
          <w:rFonts w:cstheme="minorHAnsi"/>
          <w:lang w:val="nl-NL"/>
        </w:rPr>
        <w:t xml:space="preserve">: 17.18 min </w:t>
      </w:r>
    </w:p>
    <w:p w14:paraId="65EDF4C3" w14:textId="2276FE57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Huidkanker: plaveiselcelcarcinoom</w:t>
      </w:r>
      <w:r w:rsidR="00B273B9">
        <w:rPr>
          <w:rFonts w:cstheme="minorHAnsi"/>
          <w:lang w:val="nl-NL"/>
        </w:rPr>
        <w:t xml:space="preserve">: 11.29 min </w:t>
      </w:r>
    </w:p>
    <w:p w14:paraId="74D3C7AF" w14:textId="399E29D1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Huidkanker: melanoom</w:t>
      </w:r>
      <w:r w:rsidR="00B273B9">
        <w:rPr>
          <w:rFonts w:cstheme="minorHAnsi"/>
          <w:lang w:val="nl-NL"/>
        </w:rPr>
        <w:t xml:space="preserve">: 29.37 min </w:t>
      </w:r>
    </w:p>
    <w:p w14:paraId="7BA08586" w14:textId="1C58199C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Behandelingen van voorstadia</w:t>
      </w:r>
      <w:r w:rsidR="00B273B9">
        <w:rPr>
          <w:rFonts w:cstheme="minorHAnsi"/>
          <w:lang w:val="nl-NL"/>
        </w:rPr>
        <w:t xml:space="preserve">: 6.47 min </w:t>
      </w:r>
    </w:p>
    <w:p w14:paraId="582F56BF" w14:textId="6A437DD4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Behandelingen van huidkanker</w:t>
      </w:r>
      <w:r w:rsidR="00D8328B">
        <w:rPr>
          <w:rFonts w:cstheme="minorHAnsi"/>
          <w:lang w:val="nl-NL"/>
        </w:rPr>
        <w:t xml:space="preserve">: 6.32 min </w:t>
      </w:r>
    </w:p>
    <w:p w14:paraId="2B1FBAF9" w14:textId="35CDAD55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Adviezen: bescherm je huid</w:t>
      </w:r>
      <w:r w:rsidR="00D8328B">
        <w:rPr>
          <w:rFonts w:cstheme="minorHAnsi"/>
          <w:lang w:val="nl-NL"/>
        </w:rPr>
        <w:t xml:space="preserve">: 17.59 min </w:t>
      </w:r>
    </w:p>
    <w:p w14:paraId="7B54B746" w14:textId="72D7E821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Adviezen: controleer je huid</w:t>
      </w:r>
      <w:r w:rsidR="00D8328B">
        <w:rPr>
          <w:rFonts w:cstheme="minorHAnsi"/>
          <w:lang w:val="nl-NL"/>
        </w:rPr>
        <w:t xml:space="preserve">: 10.13 min </w:t>
      </w:r>
    </w:p>
    <w:p w14:paraId="7C07E9F1" w14:textId="667453FD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Signaleren en rapporteren</w:t>
      </w:r>
      <w:r w:rsidR="00D8328B">
        <w:rPr>
          <w:rFonts w:cstheme="minorHAnsi"/>
          <w:lang w:val="nl-NL"/>
        </w:rPr>
        <w:t xml:space="preserve">: 20.33 min </w:t>
      </w:r>
    </w:p>
    <w:p w14:paraId="56A6C9F2" w14:textId="77777777" w:rsidR="00937600" w:rsidRPr="00663E9F" w:rsidRDefault="00937600" w:rsidP="009376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663E9F">
        <w:rPr>
          <w:rFonts w:cstheme="minorHAnsi"/>
          <w:lang w:val="nl-NL"/>
        </w:rPr>
        <w:t>Het programma over veilig in de zon voor kinderen: een huis vol kreeftenkoppen</w:t>
      </w:r>
    </w:p>
    <w:bookmarkEnd w:id="0"/>
    <w:p w14:paraId="579DC62F" w14:textId="30B52E76" w:rsidR="00937600" w:rsidRDefault="00937600" w:rsidP="00772B38">
      <w:pPr>
        <w:spacing w:after="0" w:line="240" w:lineRule="auto"/>
        <w:rPr>
          <w:rFonts w:cstheme="minorHAnsi"/>
          <w:b/>
          <w:bCs/>
          <w:lang w:val="nl-NL"/>
        </w:rPr>
      </w:pPr>
    </w:p>
    <w:p w14:paraId="31C42B00" w14:textId="5D9A752B" w:rsidR="00F537C7" w:rsidRPr="00F537C7" w:rsidRDefault="00F537C7" w:rsidP="00772B38">
      <w:pPr>
        <w:spacing w:after="0" w:line="240" w:lineRule="auto"/>
        <w:rPr>
          <w:rFonts w:cstheme="minorHAnsi"/>
          <w:lang w:val="nl-NL"/>
        </w:rPr>
      </w:pPr>
      <w:r w:rsidRPr="00F537C7">
        <w:rPr>
          <w:rFonts w:cstheme="minorHAnsi"/>
          <w:lang w:val="nl-NL"/>
        </w:rPr>
        <w:t xml:space="preserve">Materiaal voor </w:t>
      </w:r>
      <w:r>
        <w:rPr>
          <w:rFonts w:cstheme="minorHAnsi"/>
          <w:lang w:val="nl-NL"/>
        </w:rPr>
        <w:t xml:space="preserve">patiënten beschikbaar via de website: </w:t>
      </w:r>
      <w:r w:rsidR="00C52A94">
        <w:rPr>
          <w:rFonts w:cstheme="minorHAnsi"/>
          <w:lang w:val="nl-NL"/>
        </w:rPr>
        <w:t xml:space="preserve"> </w:t>
      </w:r>
      <w:r w:rsidR="00C52A94" w:rsidRPr="00C52A94">
        <w:rPr>
          <w:rFonts w:cstheme="minorHAnsi"/>
          <w:lang w:val="nl-NL"/>
        </w:rPr>
        <w:t>https://www.onlinedermatologie.nl/huidkanker/</w:t>
      </w:r>
    </w:p>
    <w:p w14:paraId="52E9A0BE" w14:textId="77777777" w:rsidR="00F537C7" w:rsidRDefault="00F537C7" w:rsidP="00772B38">
      <w:pPr>
        <w:spacing w:after="0" w:line="240" w:lineRule="auto"/>
        <w:rPr>
          <w:rFonts w:cstheme="minorHAnsi"/>
          <w:b/>
          <w:bCs/>
          <w:lang w:val="nl-NL"/>
        </w:rPr>
      </w:pPr>
    </w:p>
    <w:p w14:paraId="5AA4CACB" w14:textId="6F5FBF4E" w:rsidR="006836D4" w:rsidRDefault="00526511" w:rsidP="006836D4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Materiaal voor in de praktijk is beschikbaar: </w:t>
      </w:r>
      <w:hyperlink r:id="rId7" w:history="1">
        <w:r w:rsidR="006836D4" w:rsidRPr="00584DE8">
          <w:rPr>
            <w:rStyle w:val="Hyperlink"/>
            <w:rFonts w:cstheme="minorHAnsi"/>
            <w:lang w:val="nl-NL"/>
          </w:rPr>
          <w:t>https://www.onlinedermatologie.nl/product-categorie/huidkanker/folders-hkk/</w:t>
        </w:r>
      </w:hyperlink>
    </w:p>
    <w:p w14:paraId="497859C0" w14:textId="24D00036" w:rsidR="007E78F1" w:rsidRPr="006836D4" w:rsidRDefault="007E78F1" w:rsidP="006836D4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6836D4">
        <w:rPr>
          <w:rFonts w:cstheme="minorHAnsi"/>
          <w:lang w:val="nl-NL"/>
        </w:rPr>
        <w:t>Folder vroegtijdige herkenning van huidkanker</w:t>
      </w:r>
    </w:p>
    <w:p w14:paraId="2917ED06" w14:textId="77777777" w:rsidR="007E78F1" w:rsidRPr="00526511" w:rsidRDefault="007E78F1" w:rsidP="00526511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526511">
        <w:rPr>
          <w:rFonts w:cstheme="minorHAnsi"/>
          <w:lang w:val="nl-NL"/>
        </w:rPr>
        <w:t>Folder test je risico op huidkanker</w:t>
      </w:r>
    </w:p>
    <w:p w14:paraId="15ECC398" w14:textId="556C39D6" w:rsidR="007E78F1" w:rsidRPr="00526511" w:rsidRDefault="007E78F1" w:rsidP="00526511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526511">
        <w:rPr>
          <w:rFonts w:cstheme="minorHAnsi"/>
          <w:lang w:val="nl-NL"/>
        </w:rPr>
        <w:t xml:space="preserve">De hoeveelheid smeren met een </w:t>
      </w:r>
      <w:r w:rsidR="00FC5B36" w:rsidRPr="00526511">
        <w:rPr>
          <w:rFonts w:cstheme="minorHAnsi"/>
          <w:lang w:val="nl-NL"/>
        </w:rPr>
        <w:t>zonnebrandcrème</w:t>
      </w:r>
      <w:r w:rsidRPr="00526511">
        <w:rPr>
          <w:rFonts w:cstheme="minorHAnsi"/>
          <w:lang w:val="nl-NL"/>
        </w:rPr>
        <w:t xml:space="preserve"> </w:t>
      </w:r>
    </w:p>
    <w:p w14:paraId="37184B7A" w14:textId="373117C1" w:rsidR="007E78F1" w:rsidRPr="00526511" w:rsidRDefault="007E78F1" w:rsidP="00526511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526511">
        <w:rPr>
          <w:rFonts w:cstheme="minorHAnsi"/>
          <w:lang w:val="nl-NL"/>
        </w:rPr>
        <w:t xml:space="preserve">ABCDE-methode om </w:t>
      </w:r>
      <w:r w:rsidR="00FC5B36" w:rsidRPr="00526511">
        <w:rPr>
          <w:rFonts w:cstheme="minorHAnsi"/>
          <w:lang w:val="nl-NL"/>
        </w:rPr>
        <w:t>moedervlekken</w:t>
      </w:r>
      <w:r w:rsidRPr="00526511">
        <w:rPr>
          <w:rFonts w:cstheme="minorHAnsi"/>
          <w:lang w:val="nl-NL"/>
        </w:rPr>
        <w:t xml:space="preserve"> te beoordelen </w:t>
      </w:r>
    </w:p>
    <w:p w14:paraId="3A145612" w14:textId="77777777" w:rsidR="007E78F1" w:rsidRPr="00526511" w:rsidRDefault="007E78F1" w:rsidP="00526511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526511">
        <w:rPr>
          <w:rFonts w:cstheme="minorHAnsi"/>
          <w:lang w:val="nl-NL"/>
        </w:rPr>
        <w:t>Huidkanker poster</w:t>
      </w:r>
    </w:p>
    <w:p w14:paraId="3936C6B5" w14:textId="7A237F35" w:rsidR="007E78F1" w:rsidRDefault="007E78F1" w:rsidP="00526511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526511">
        <w:rPr>
          <w:rFonts w:cstheme="minorHAnsi"/>
          <w:lang w:val="nl-NL"/>
        </w:rPr>
        <w:t>De 4 gouden smeerregels</w:t>
      </w:r>
    </w:p>
    <w:p w14:paraId="3ED41847" w14:textId="16FB0129" w:rsidR="00526511" w:rsidRPr="00526511" w:rsidRDefault="00526511" w:rsidP="00526511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De 4 goede zongewoonten </w:t>
      </w:r>
    </w:p>
    <w:p w14:paraId="674C973E" w14:textId="77777777" w:rsidR="00526511" w:rsidRPr="00526511" w:rsidRDefault="00526511" w:rsidP="00526511">
      <w:pPr>
        <w:pStyle w:val="Lijstalinea"/>
        <w:spacing w:after="0" w:line="240" w:lineRule="auto"/>
        <w:rPr>
          <w:rFonts w:cstheme="minorHAnsi"/>
          <w:b/>
          <w:bCs/>
          <w:color w:val="46A7B8"/>
          <w:sz w:val="28"/>
          <w:szCs w:val="28"/>
          <w:lang w:val="nl-NL"/>
        </w:rPr>
      </w:pPr>
    </w:p>
    <w:p w14:paraId="20A91B45" w14:textId="13F6DD57" w:rsidR="00F537C7" w:rsidRPr="005B53CE" w:rsidRDefault="00F537C7" w:rsidP="00F537C7">
      <w:pPr>
        <w:spacing w:after="0" w:line="240" w:lineRule="auto"/>
        <w:rPr>
          <w:rFonts w:cstheme="minorHAnsi"/>
          <w:b/>
          <w:bCs/>
          <w:color w:val="46A7B8"/>
          <w:sz w:val="28"/>
          <w:szCs w:val="28"/>
          <w:lang w:val="nl-NL"/>
        </w:rPr>
      </w:pPr>
      <w:r w:rsidRPr="005B53CE">
        <w:rPr>
          <w:rFonts w:cstheme="minorHAnsi"/>
          <w:b/>
          <w:bCs/>
          <w:color w:val="46A7B8"/>
          <w:sz w:val="28"/>
          <w:szCs w:val="28"/>
          <w:lang w:val="nl-NL"/>
        </w:rPr>
        <w:t>L</w:t>
      </w:r>
      <w:r>
        <w:rPr>
          <w:rFonts w:cstheme="minorHAnsi"/>
          <w:b/>
          <w:bCs/>
          <w:color w:val="46A7B8"/>
          <w:sz w:val="28"/>
          <w:szCs w:val="28"/>
          <w:lang w:val="nl-NL"/>
        </w:rPr>
        <w:t>eerdoelen</w:t>
      </w:r>
    </w:p>
    <w:p w14:paraId="749559F6" w14:textId="77777777" w:rsidR="00F537C7" w:rsidRDefault="00F537C7" w:rsidP="00772B38">
      <w:pPr>
        <w:spacing w:after="0" w:line="240" w:lineRule="auto"/>
        <w:rPr>
          <w:rFonts w:cstheme="minorHAnsi"/>
          <w:lang w:val="nl-NL"/>
        </w:rPr>
      </w:pPr>
    </w:p>
    <w:p w14:paraId="1F4903D0" w14:textId="77777777" w:rsidR="00F537C7" w:rsidRPr="00E02634" w:rsidRDefault="00F537C7" w:rsidP="00F537C7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De volgende leerdoelen zijn geformuleerd: </w:t>
      </w:r>
    </w:p>
    <w:p w14:paraId="4F23F690" w14:textId="77777777" w:rsidR="00F537C7" w:rsidRPr="00DF329B" w:rsidRDefault="00F537C7" w:rsidP="00F537C7">
      <w:pPr>
        <w:spacing w:after="0" w:line="240" w:lineRule="auto"/>
        <w:rPr>
          <w:rFonts w:cstheme="minorHAnsi"/>
          <w:b/>
          <w:bCs/>
          <w:lang w:val="nl-NL"/>
        </w:rPr>
      </w:pPr>
    </w:p>
    <w:p w14:paraId="31B6CE67" w14:textId="77777777" w:rsidR="00F537C7" w:rsidRDefault="00F537C7" w:rsidP="00F537C7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lang w:val="nl-NL"/>
        </w:rPr>
      </w:pPr>
      <w:r w:rsidRPr="0032117A">
        <w:rPr>
          <w:rFonts w:cstheme="minorHAnsi"/>
          <w:lang w:val="nl-NL"/>
        </w:rPr>
        <w:t xml:space="preserve">Achtergrondkennis over de oorzaken </w:t>
      </w:r>
      <w:r>
        <w:rPr>
          <w:rFonts w:cstheme="minorHAnsi"/>
          <w:lang w:val="nl-NL"/>
        </w:rPr>
        <w:t>en de</w:t>
      </w:r>
      <w:r w:rsidRPr="001A7C1F">
        <w:rPr>
          <w:rFonts w:cstheme="minorHAnsi"/>
          <w:lang w:val="nl-NL"/>
        </w:rPr>
        <w:t xml:space="preserve"> risicofactoren</w:t>
      </w:r>
      <w:r w:rsidRPr="0032117A">
        <w:rPr>
          <w:rFonts w:cstheme="minorHAnsi"/>
          <w:lang w:val="nl-NL"/>
        </w:rPr>
        <w:t xml:space="preserve"> van huidkanker en voorloperstadia</w:t>
      </w:r>
      <w:r>
        <w:rPr>
          <w:rFonts w:cstheme="minorHAnsi"/>
          <w:lang w:val="nl-NL"/>
        </w:rPr>
        <w:t>,</w:t>
      </w:r>
      <w:r w:rsidRPr="00CA3D71">
        <w:rPr>
          <w:rFonts w:cstheme="minorHAnsi"/>
          <w:lang w:val="nl-NL"/>
        </w:rPr>
        <w:t xml:space="preserve"> </w:t>
      </w:r>
      <w:r w:rsidRPr="00893B35">
        <w:rPr>
          <w:rFonts w:cstheme="minorHAnsi"/>
          <w:lang w:val="nl-NL"/>
        </w:rPr>
        <w:t>deskundigheid bij van het signaleren van de risico’s voor de cliënt</w:t>
      </w:r>
    </w:p>
    <w:p w14:paraId="4D1901F6" w14:textId="77777777" w:rsidR="00F537C7" w:rsidRPr="00D3491F" w:rsidRDefault="00F537C7" w:rsidP="00F537C7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lang w:val="nl-NL"/>
        </w:rPr>
      </w:pPr>
      <w:r w:rsidRPr="00D3491F">
        <w:rPr>
          <w:rFonts w:cstheme="minorHAnsi"/>
          <w:lang w:val="nl-NL"/>
        </w:rPr>
        <w:lastRenderedPageBreak/>
        <w:t xml:space="preserve">Achtergrondkennis van de soorten huidkanker en voorloperstadia, kennis en vaardigheden om verdachte huidafwijkingen te signaleren, kennis van de medische terminologie. Zorgverleners weten hoe ze een verdachte huidafwijking vastleggen. </w:t>
      </w:r>
    </w:p>
    <w:p w14:paraId="536D0B37" w14:textId="77777777" w:rsidR="00F537C7" w:rsidRDefault="00F537C7" w:rsidP="00F537C7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D</w:t>
      </w:r>
      <w:r w:rsidRPr="00893B35">
        <w:rPr>
          <w:rFonts w:cstheme="minorHAnsi"/>
          <w:lang w:val="nl-NL"/>
        </w:rPr>
        <w:t>eskundigheid bij van het signaleren van de risico’s voor de cliënt, signaleren en analyseren van de verdachte huidafwijkingen, rapportage met de juiste terminologie, handvaten d.m.v. zakboekkaartjes.</w:t>
      </w:r>
    </w:p>
    <w:p w14:paraId="4701704E" w14:textId="4D3B3ADA" w:rsidR="00F537C7" w:rsidRPr="00C13E3A" w:rsidRDefault="00F537C7" w:rsidP="00F537C7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lang w:val="nl-NL"/>
        </w:rPr>
      </w:pPr>
      <w:r w:rsidRPr="00C13E3A">
        <w:rPr>
          <w:rFonts w:cstheme="minorHAnsi"/>
          <w:lang w:val="nl-NL"/>
        </w:rPr>
        <w:t>Zorgverleners hebben na deze cursus een bredere kennis van huidafwijkingen en verdachte huidafwijkingen en kunnen daardoor gerichter doorsturen naar de huisarts.</w:t>
      </w:r>
    </w:p>
    <w:p w14:paraId="1D3E2CB1" w14:textId="77777777" w:rsidR="00F537C7" w:rsidRDefault="00F537C7" w:rsidP="00F537C7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Z</w:t>
      </w:r>
      <w:r w:rsidRPr="00893B35">
        <w:rPr>
          <w:rFonts w:cstheme="minorHAnsi"/>
          <w:lang w:val="nl-NL"/>
        </w:rPr>
        <w:t xml:space="preserve">orgverleners weten wat er in een verwijsbrief naar een huisarts bij een verdachte huidafwijking van de cliënt moet staan. </w:t>
      </w:r>
    </w:p>
    <w:p w14:paraId="18116177" w14:textId="77777777" w:rsidR="00024A0A" w:rsidRPr="00772B38" w:rsidRDefault="00024A0A" w:rsidP="00772B38">
      <w:pPr>
        <w:spacing w:after="0" w:line="240" w:lineRule="auto"/>
        <w:rPr>
          <w:rFonts w:cstheme="minorHAnsi"/>
          <w:lang w:val="nl-NL"/>
        </w:rPr>
      </w:pPr>
    </w:p>
    <w:p w14:paraId="7B9D7FD1" w14:textId="77777777" w:rsidR="00F537C7" w:rsidRPr="00526511" w:rsidRDefault="00F537C7" w:rsidP="00F537C7">
      <w:pPr>
        <w:spacing w:after="0" w:line="240" w:lineRule="auto"/>
        <w:rPr>
          <w:rFonts w:cstheme="minorHAnsi"/>
          <w:b/>
          <w:bCs/>
          <w:color w:val="46A7B8"/>
          <w:sz w:val="28"/>
          <w:szCs w:val="28"/>
          <w:lang w:val="nl-NL"/>
        </w:rPr>
      </w:pPr>
      <w:r w:rsidRPr="00526511">
        <w:rPr>
          <w:rFonts w:cstheme="minorHAnsi"/>
          <w:b/>
          <w:bCs/>
          <w:color w:val="46A7B8"/>
          <w:sz w:val="28"/>
          <w:szCs w:val="28"/>
          <w:lang w:val="nl-NL"/>
        </w:rPr>
        <w:t>Competentiegebied</w:t>
      </w:r>
      <w:r w:rsidRPr="00526511">
        <w:rPr>
          <w:rFonts w:cstheme="minorHAnsi"/>
          <w:b/>
          <w:bCs/>
          <w:color w:val="46A7B8"/>
          <w:sz w:val="28"/>
          <w:szCs w:val="28"/>
          <w:lang w:val="nl-NL"/>
        </w:rPr>
        <w:tab/>
      </w:r>
    </w:p>
    <w:p w14:paraId="643D805E" w14:textId="77777777" w:rsidR="00F537C7" w:rsidRDefault="00F537C7" w:rsidP="00F537C7">
      <w:pPr>
        <w:spacing w:after="0" w:line="240" w:lineRule="auto"/>
        <w:rPr>
          <w:rFonts w:cstheme="minorHAnsi"/>
          <w:lang w:val="nl-NL"/>
        </w:rPr>
      </w:pPr>
    </w:p>
    <w:p w14:paraId="26727157" w14:textId="77777777" w:rsidR="00F537C7" w:rsidRPr="005B53CE" w:rsidRDefault="00F537C7" w:rsidP="00F537C7">
      <w:pPr>
        <w:spacing w:after="0" w:line="240" w:lineRule="auto"/>
        <w:rPr>
          <w:rFonts w:cstheme="minorHAnsi"/>
          <w:b/>
          <w:bCs/>
          <w:lang w:val="nl-NL"/>
        </w:rPr>
      </w:pPr>
      <w:r w:rsidRPr="005B53CE">
        <w:rPr>
          <w:rFonts w:cstheme="minorHAnsi"/>
          <w:b/>
          <w:bCs/>
          <w:lang w:val="nl-NL"/>
        </w:rPr>
        <w:t>Medisch handelen 70%</w:t>
      </w:r>
    </w:p>
    <w:p w14:paraId="0F72CC42" w14:textId="77777777" w:rsidR="00F537C7" w:rsidRPr="00772B38" w:rsidRDefault="00F537C7" w:rsidP="00F537C7">
      <w:pPr>
        <w:spacing w:after="0" w:line="240" w:lineRule="auto"/>
        <w:rPr>
          <w:rFonts w:cstheme="minorHAnsi"/>
          <w:lang w:val="nl-NL"/>
        </w:rPr>
      </w:pPr>
      <w:r w:rsidRPr="00772B38">
        <w:rPr>
          <w:rFonts w:cstheme="minorHAnsi"/>
          <w:lang w:val="nl-NL"/>
        </w:rPr>
        <w:t>De juiste indicatie.</w:t>
      </w:r>
    </w:p>
    <w:p w14:paraId="4212B58D" w14:textId="77777777" w:rsidR="00F537C7" w:rsidRPr="00772B38" w:rsidRDefault="00F537C7" w:rsidP="00F537C7">
      <w:pPr>
        <w:spacing w:after="0" w:line="240" w:lineRule="auto"/>
        <w:rPr>
          <w:rFonts w:cstheme="minorHAnsi"/>
          <w:lang w:val="nl-NL"/>
        </w:rPr>
      </w:pPr>
      <w:r w:rsidRPr="00772B38">
        <w:rPr>
          <w:rFonts w:cstheme="minorHAnsi"/>
          <w:lang w:val="nl-NL"/>
        </w:rPr>
        <w:t>Kennis van de huidig geldende richtlijnen.</w:t>
      </w:r>
    </w:p>
    <w:p w14:paraId="62CBB731" w14:textId="77777777" w:rsidR="00F537C7" w:rsidRPr="00772B38" w:rsidRDefault="00F537C7" w:rsidP="00F537C7">
      <w:pPr>
        <w:spacing w:after="0" w:line="240" w:lineRule="auto"/>
        <w:rPr>
          <w:rFonts w:cstheme="minorHAnsi"/>
          <w:lang w:val="nl-NL"/>
        </w:rPr>
      </w:pPr>
      <w:r w:rsidRPr="00772B38">
        <w:rPr>
          <w:rFonts w:cstheme="minorHAnsi"/>
          <w:lang w:val="nl-NL"/>
        </w:rPr>
        <w:t>Kennis van het mechanisme.</w:t>
      </w:r>
    </w:p>
    <w:p w14:paraId="3C3FABE4" w14:textId="77777777" w:rsidR="00F537C7" w:rsidRPr="00772B38" w:rsidRDefault="00F537C7" w:rsidP="00F537C7">
      <w:pPr>
        <w:spacing w:after="0" w:line="240" w:lineRule="auto"/>
        <w:rPr>
          <w:rFonts w:cstheme="minorHAnsi"/>
          <w:lang w:val="nl-NL"/>
        </w:rPr>
      </w:pPr>
      <w:r w:rsidRPr="00772B38">
        <w:rPr>
          <w:rFonts w:cstheme="minorHAnsi"/>
          <w:lang w:val="nl-NL"/>
        </w:rPr>
        <w:t>Kennis van de toepasbaarheid van de verschillende behandelingen.</w:t>
      </w:r>
    </w:p>
    <w:p w14:paraId="71B2228A" w14:textId="77777777" w:rsidR="00F537C7" w:rsidRPr="00772B38" w:rsidRDefault="00F537C7" w:rsidP="00F537C7">
      <w:pPr>
        <w:spacing w:after="0" w:line="240" w:lineRule="auto"/>
        <w:rPr>
          <w:rFonts w:cstheme="minorHAnsi"/>
          <w:lang w:val="nl-NL"/>
        </w:rPr>
      </w:pPr>
      <w:r w:rsidRPr="00772B38">
        <w:rPr>
          <w:rFonts w:cstheme="minorHAnsi"/>
          <w:lang w:val="nl-NL"/>
        </w:rPr>
        <w:t>Kennis van de mogelijke complicaties en de behandeling hiervan.</w:t>
      </w:r>
    </w:p>
    <w:p w14:paraId="59E40ABB" w14:textId="77777777" w:rsidR="00F537C7" w:rsidRPr="00772B38" w:rsidRDefault="00F537C7" w:rsidP="00F537C7">
      <w:pPr>
        <w:spacing w:after="0" w:line="240" w:lineRule="auto"/>
        <w:rPr>
          <w:rFonts w:cstheme="minorHAnsi"/>
          <w:lang w:val="nl-NL"/>
        </w:rPr>
      </w:pPr>
      <w:r w:rsidRPr="00772B38">
        <w:rPr>
          <w:rFonts w:cstheme="minorHAnsi"/>
          <w:lang w:val="nl-NL"/>
        </w:rPr>
        <w:t>Kennis van de mogelijke contra-indicaties.</w:t>
      </w:r>
    </w:p>
    <w:p w14:paraId="1C7C98DA" w14:textId="77777777" w:rsidR="00F537C7" w:rsidRPr="005B53CE" w:rsidRDefault="00F537C7" w:rsidP="00F537C7">
      <w:pPr>
        <w:spacing w:after="0" w:line="240" w:lineRule="auto"/>
        <w:rPr>
          <w:rFonts w:cstheme="minorHAnsi"/>
          <w:b/>
          <w:bCs/>
          <w:lang w:val="nl-NL"/>
        </w:rPr>
      </w:pPr>
      <w:r w:rsidRPr="005B53CE">
        <w:rPr>
          <w:rFonts w:cstheme="minorHAnsi"/>
          <w:b/>
          <w:bCs/>
          <w:lang w:val="nl-NL"/>
        </w:rPr>
        <w:t>Communicatie</w:t>
      </w:r>
      <w:r w:rsidRPr="005B53CE">
        <w:rPr>
          <w:rFonts w:cstheme="minorHAnsi"/>
          <w:b/>
          <w:bCs/>
          <w:lang w:val="nl-NL"/>
        </w:rPr>
        <w:tab/>
        <w:t xml:space="preserve"> </w:t>
      </w:r>
      <w:r>
        <w:rPr>
          <w:rFonts w:cstheme="minorHAnsi"/>
          <w:b/>
          <w:bCs/>
          <w:lang w:val="nl-NL"/>
        </w:rPr>
        <w:t>2</w:t>
      </w:r>
      <w:r w:rsidRPr="005B53CE">
        <w:rPr>
          <w:rFonts w:cstheme="minorHAnsi"/>
          <w:b/>
          <w:bCs/>
          <w:lang w:val="nl-NL"/>
        </w:rPr>
        <w:t>0%</w:t>
      </w:r>
    </w:p>
    <w:p w14:paraId="7300B2C4" w14:textId="77777777" w:rsidR="00F537C7" w:rsidRPr="00772B38" w:rsidRDefault="00F537C7" w:rsidP="00F537C7">
      <w:pPr>
        <w:spacing w:after="0" w:line="240" w:lineRule="auto"/>
        <w:rPr>
          <w:rFonts w:cstheme="minorHAnsi"/>
          <w:lang w:val="nl-NL"/>
        </w:rPr>
      </w:pPr>
      <w:r w:rsidRPr="00772B38">
        <w:rPr>
          <w:rFonts w:cstheme="minorHAnsi"/>
          <w:lang w:val="nl-NL"/>
        </w:rPr>
        <w:t>Communicatie van wat de mogelijkheden zijn van de behandelingen.</w:t>
      </w:r>
    </w:p>
    <w:p w14:paraId="7CD705A8" w14:textId="77777777" w:rsidR="00F537C7" w:rsidRPr="00772B38" w:rsidRDefault="00F537C7" w:rsidP="00F537C7">
      <w:pPr>
        <w:spacing w:after="0" w:line="240" w:lineRule="auto"/>
        <w:rPr>
          <w:rFonts w:cstheme="minorHAnsi"/>
          <w:lang w:val="nl-NL"/>
        </w:rPr>
      </w:pPr>
      <w:r w:rsidRPr="00772B38">
        <w:rPr>
          <w:rFonts w:cstheme="minorHAnsi"/>
          <w:lang w:val="nl-NL"/>
        </w:rPr>
        <w:t>Uitleg over de te volgen procedure.</w:t>
      </w:r>
    </w:p>
    <w:p w14:paraId="6000F2FE" w14:textId="77777777" w:rsidR="00F537C7" w:rsidRPr="00772B38" w:rsidRDefault="00F537C7" w:rsidP="00F537C7">
      <w:pPr>
        <w:spacing w:after="0" w:line="240" w:lineRule="auto"/>
        <w:rPr>
          <w:rFonts w:cstheme="minorHAnsi"/>
          <w:lang w:val="nl-NL"/>
        </w:rPr>
      </w:pPr>
      <w:r w:rsidRPr="00772B38">
        <w:rPr>
          <w:rFonts w:cstheme="minorHAnsi"/>
          <w:lang w:val="nl-NL"/>
        </w:rPr>
        <w:t>Uitleg over het nazorgtraject en de mogelijke complicaties.</w:t>
      </w:r>
    </w:p>
    <w:p w14:paraId="1F76E8F2" w14:textId="77777777" w:rsidR="00F537C7" w:rsidRPr="00772B38" w:rsidRDefault="00F537C7" w:rsidP="00F537C7">
      <w:pPr>
        <w:spacing w:after="0" w:line="240" w:lineRule="auto"/>
        <w:rPr>
          <w:rFonts w:cstheme="minorHAnsi"/>
          <w:lang w:val="nl-NL"/>
        </w:rPr>
      </w:pPr>
      <w:r w:rsidRPr="00772B38">
        <w:rPr>
          <w:rFonts w:cstheme="minorHAnsi"/>
          <w:lang w:val="nl-NL"/>
        </w:rPr>
        <w:t>Zorgt voor een goede verslaglegging, o.a. in de vorm van een adequaat verslag en correspondentie.</w:t>
      </w:r>
    </w:p>
    <w:p w14:paraId="2FD34A41" w14:textId="77777777" w:rsidR="00F537C7" w:rsidRPr="00772B38" w:rsidRDefault="00F537C7" w:rsidP="00F537C7">
      <w:pPr>
        <w:spacing w:after="0" w:line="240" w:lineRule="auto"/>
        <w:rPr>
          <w:rFonts w:cstheme="minorHAnsi"/>
          <w:lang w:val="nl-NL"/>
        </w:rPr>
      </w:pPr>
      <w:r w:rsidRPr="00772B38">
        <w:rPr>
          <w:rFonts w:cstheme="minorHAnsi"/>
          <w:lang w:val="nl-NL"/>
        </w:rPr>
        <w:t>Kennis en wetenschap</w:t>
      </w:r>
      <w:r w:rsidRPr="00772B38">
        <w:rPr>
          <w:rFonts w:cstheme="minorHAnsi"/>
          <w:lang w:val="nl-NL"/>
        </w:rPr>
        <w:tab/>
      </w:r>
    </w:p>
    <w:p w14:paraId="57D47E3F" w14:textId="77777777" w:rsidR="00F537C7" w:rsidRPr="00772B38" w:rsidRDefault="00F537C7" w:rsidP="00F537C7">
      <w:pPr>
        <w:spacing w:after="0" w:line="240" w:lineRule="auto"/>
        <w:rPr>
          <w:rFonts w:cstheme="minorHAnsi"/>
          <w:lang w:val="nl-NL"/>
        </w:rPr>
      </w:pPr>
      <w:r w:rsidRPr="00772B38">
        <w:rPr>
          <w:rFonts w:cstheme="minorHAnsi"/>
          <w:lang w:val="nl-NL"/>
        </w:rPr>
        <w:t>Is op de hoogte van de literatuur</w:t>
      </w:r>
    </w:p>
    <w:p w14:paraId="0DFC208A" w14:textId="1E5693E1" w:rsidR="00F537C7" w:rsidRDefault="00F537C7" w:rsidP="00F537C7">
      <w:pPr>
        <w:spacing w:after="0" w:line="240" w:lineRule="auto"/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Samenwerking</w:t>
      </w:r>
      <w:r w:rsidRPr="005B53CE">
        <w:rPr>
          <w:rFonts w:cstheme="minorHAnsi"/>
          <w:b/>
          <w:bCs/>
          <w:lang w:val="nl-NL"/>
        </w:rPr>
        <w:tab/>
        <w:t xml:space="preserve"> </w:t>
      </w:r>
      <w:r>
        <w:rPr>
          <w:rFonts w:cstheme="minorHAnsi"/>
          <w:b/>
          <w:bCs/>
          <w:lang w:val="nl-NL"/>
        </w:rPr>
        <w:t>1</w:t>
      </w:r>
      <w:r w:rsidRPr="005B53CE">
        <w:rPr>
          <w:rFonts w:cstheme="minorHAnsi"/>
          <w:b/>
          <w:bCs/>
          <w:lang w:val="nl-NL"/>
        </w:rPr>
        <w:t>0%</w:t>
      </w:r>
    </w:p>
    <w:p w14:paraId="7A73D8BB" w14:textId="494E6E67" w:rsidR="00E4325C" w:rsidRDefault="00E4325C" w:rsidP="00F537C7">
      <w:pPr>
        <w:spacing w:after="0" w:line="240" w:lineRule="auto"/>
        <w:rPr>
          <w:rFonts w:cstheme="minorHAnsi"/>
          <w:b/>
          <w:bCs/>
          <w:lang w:val="nl-NL"/>
        </w:rPr>
      </w:pPr>
    </w:p>
    <w:p w14:paraId="2CF27030" w14:textId="20688C78" w:rsidR="00E4325C" w:rsidRPr="005B53CE" w:rsidRDefault="00E4325C" w:rsidP="00E4325C">
      <w:pPr>
        <w:spacing w:after="0" w:line="240" w:lineRule="auto"/>
        <w:rPr>
          <w:rFonts w:cstheme="minorHAnsi"/>
          <w:b/>
          <w:bCs/>
          <w:color w:val="46A7B8"/>
          <w:sz w:val="28"/>
          <w:szCs w:val="28"/>
          <w:lang w:val="nl-NL"/>
        </w:rPr>
      </w:pPr>
      <w:r>
        <w:rPr>
          <w:rFonts w:cstheme="minorHAnsi"/>
          <w:b/>
          <w:bCs/>
          <w:color w:val="46A7B8"/>
          <w:sz w:val="28"/>
          <w:szCs w:val="28"/>
          <w:lang w:val="nl-NL"/>
        </w:rPr>
        <w:t>Docent</w:t>
      </w:r>
    </w:p>
    <w:p w14:paraId="08991BC5" w14:textId="77777777" w:rsidR="00E4325C" w:rsidRDefault="00E4325C" w:rsidP="00E4325C">
      <w:pPr>
        <w:spacing w:after="0" w:line="240" w:lineRule="auto"/>
        <w:rPr>
          <w:rFonts w:cstheme="minorHAnsi"/>
          <w:lang w:val="nl-NL"/>
        </w:rPr>
      </w:pPr>
    </w:p>
    <w:p w14:paraId="67DEA315" w14:textId="2EA8462E" w:rsidR="00E4325C" w:rsidRPr="00E4325C" w:rsidRDefault="00E4325C" w:rsidP="00E4325C">
      <w:pPr>
        <w:spacing w:after="0" w:line="240" w:lineRule="auto"/>
        <w:rPr>
          <w:rFonts w:cstheme="minorHAnsi"/>
          <w:lang w:val="nl-NL"/>
        </w:rPr>
      </w:pPr>
      <w:r w:rsidRPr="00E4325C">
        <w:rPr>
          <w:rFonts w:cstheme="minorHAnsi"/>
          <w:lang w:val="nl-NL"/>
        </w:rPr>
        <w:t>Dr. Annemie Galimont-Collen, dermatoloog, CRKBO geregistreerd docent, lid van de Nederlandse Vereniging van Dermatologie en Venereologie.</w:t>
      </w:r>
    </w:p>
    <w:p w14:paraId="69E647D7" w14:textId="724220EB" w:rsidR="00F537C7" w:rsidRDefault="00AA287F" w:rsidP="00E4325C">
      <w:pPr>
        <w:spacing w:after="0" w:line="240" w:lineRule="auto"/>
        <w:rPr>
          <w:rFonts w:cstheme="minorHAnsi"/>
          <w:lang w:val="nl-NL"/>
        </w:rPr>
      </w:pPr>
      <w:hyperlink r:id="rId8" w:history="1">
        <w:r w:rsidR="00E4325C" w:rsidRPr="000172FC">
          <w:rPr>
            <w:rStyle w:val="Hyperlink"/>
            <w:rFonts w:cstheme="minorHAnsi"/>
            <w:lang w:val="nl-NL"/>
          </w:rPr>
          <w:t>https://www.linkedin.com/in/dr-annemie-galimont/</w:t>
        </w:r>
      </w:hyperlink>
    </w:p>
    <w:p w14:paraId="544DA6BD" w14:textId="77777777" w:rsidR="00E4325C" w:rsidRPr="005B53CE" w:rsidRDefault="00E4325C" w:rsidP="00E4325C">
      <w:pPr>
        <w:spacing w:after="0" w:line="240" w:lineRule="auto"/>
        <w:rPr>
          <w:rFonts w:cstheme="minorHAnsi"/>
          <w:b/>
          <w:bCs/>
          <w:lang w:val="nl-NL"/>
        </w:rPr>
      </w:pPr>
    </w:p>
    <w:p w14:paraId="09C76B7C" w14:textId="6A662889" w:rsidR="00772B38" w:rsidRPr="005B53CE" w:rsidRDefault="00772B38" w:rsidP="00772B38">
      <w:pPr>
        <w:spacing w:after="0" w:line="240" w:lineRule="auto"/>
        <w:rPr>
          <w:rFonts w:cstheme="minorHAnsi"/>
          <w:b/>
          <w:bCs/>
          <w:color w:val="46A7B8"/>
          <w:sz w:val="28"/>
          <w:szCs w:val="28"/>
          <w:lang w:val="nl-NL"/>
        </w:rPr>
      </w:pPr>
      <w:r w:rsidRPr="005B53CE">
        <w:rPr>
          <w:rFonts w:cstheme="minorHAnsi"/>
          <w:b/>
          <w:bCs/>
          <w:color w:val="46A7B8"/>
          <w:sz w:val="28"/>
          <w:szCs w:val="28"/>
          <w:lang w:val="nl-NL"/>
        </w:rPr>
        <w:t>Literatuur</w:t>
      </w:r>
    </w:p>
    <w:p w14:paraId="3ABDBC72" w14:textId="77777777" w:rsidR="005B53CE" w:rsidRDefault="005B53CE" w:rsidP="00772B38">
      <w:pPr>
        <w:spacing w:after="0" w:line="240" w:lineRule="auto"/>
        <w:rPr>
          <w:rFonts w:cstheme="minorHAnsi"/>
          <w:lang w:val="nl-NL"/>
        </w:rPr>
      </w:pPr>
    </w:p>
    <w:p w14:paraId="1C40E554" w14:textId="6C2DF931" w:rsidR="00AC404E" w:rsidRPr="00772B38" w:rsidRDefault="00772B38" w:rsidP="00772B38">
      <w:pPr>
        <w:spacing w:after="0" w:line="240" w:lineRule="auto"/>
        <w:rPr>
          <w:rFonts w:cstheme="minorHAnsi"/>
          <w:lang w:val="nl-NL"/>
        </w:rPr>
      </w:pPr>
      <w:r w:rsidRPr="00772B38">
        <w:rPr>
          <w:rFonts w:cstheme="minorHAnsi"/>
          <w:lang w:val="nl-NL"/>
        </w:rPr>
        <w:t>CBO richtlijn melanoom, actinische keratosen, basaalcelcarcinoom, plaveiselcelcarcinoom</w:t>
      </w:r>
    </w:p>
    <w:sectPr w:rsidR="00AC404E" w:rsidRPr="00772B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64E6" w14:textId="77777777" w:rsidR="00AA287F" w:rsidRDefault="00AA287F" w:rsidP="00526511">
      <w:pPr>
        <w:spacing w:after="0" w:line="240" w:lineRule="auto"/>
      </w:pPr>
      <w:r>
        <w:separator/>
      </w:r>
    </w:p>
  </w:endnote>
  <w:endnote w:type="continuationSeparator" w:id="0">
    <w:p w14:paraId="39C3692C" w14:textId="77777777" w:rsidR="00AA287F" w:rsidRDefault="00AA287F" w:rsidP="0052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8D08" w14:textId="77777777" w:rsidR="00AA287F" w:rsidRDefault="00AA287F" w:rsidP="00526511">
      <w:pPr>
        <w:spacing w:after="0" w:line="240" w:lineRule="auto"/>
      </w:pPr>
      <w:r>
        <w:separator/>
      </w:r>
    </w:p>
  </w:footnote>
  <w:footnote w:type="continuationSeparator" w:id="0">
    <w:p w14:paraId="619BCAA6" w14:textId="77777777" w:rsidR="00AA287F" w:rsidRDefault="00AA287F" w:rsidP="0052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179A" w14:textId="174095C0" w:rsidR="00526511" w:rsidRDefault="00526511" w:rsidP="00FE7D20">
    <w:pPr>
      <w:pStyle w:val="Koptekst"/>
      <w:tabs>
        <w:tab w:val="clear" w:pos="4536"/>
      </w:tabs>
    </w:pPr>
    <w:r>
      <w:rPr>
        <w:noProof/>
      </w:rPr>
      <w:drawing>
        <wp:inline distT="0" distB="0" distL="0" distR="0" wp14:anchorId="6B187DD6" wp14:editId="2FDF400F">
          <wp:extent cx="815340" cy="31357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345" cy="329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7FA1">
      <w:tab/>
    </w:r>
    <w:r w:rsidR="009D53B1">
      <w:rPr>
        <w:noProof/>
      </w:rPr>
      <mc:AlternateContent>
        <mc:Choice Requires="wps">
          <w:drawing>
            <wp:inline distT="0" distB="0" distL="0" distR="0" wp14:anchorId="64BE845A" wp14:editId="0EEE0A63">
              <wp:extent cx="304800" cy="304800"/>
              <wp:effectExtent l="0" t="0" r="0" b="0"/>
              <wp:docPr id="2" name="Rechthoek 2" descr="logo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6E631B" id="Rechthoek 2" o:spid="_x0000_s1026" alt="logo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q9hh/0AQAA0gMAAA4AAAAAAAAAAAAAAAAALgIAAGRycy9lMm9E&#10;b2MueG1sUEsBAi0AFAAGAAgAAAAhAEyg6SzYAAAAAwEAAA8AAAAAAAAAAAAAAAAATgQAAGRycy9k&#10;b3ducmV2LnhtbFBLBQYAAAAABAAEAPMAAABTBQAAAAA=&#10;" filled="f" stroked="f">
              <o:lock v:ext="edit" aspectratio="t"/>
              <w10:anchorlock/>
            </v:rect>
          </w:pict>
        </mc:Fallback>
      </mc:AlternateContent>
    </w:r>
    <w:r w:rsidR="00FE7D20">
      <w:rPr>
        <w:noProof/>
      </w:rPr>
      <w:drawing>
        <wp:inline distT="0" distB="0" distL="0" distR="0" wp14:anchorId="23BDB102" wp14:editId="73EB6EFF">
          <wp:extent cx="609600" cy="2476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180" cy="26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B8241B" w14:textId="77777777" w:rsidR="00526511" w:rsidRDefault="005265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16CF"/>
    <w:multiLevelType w:val="hybridMultilevel"/>
    <w:tmpl w:val="05EEB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7D75"/>
    <w:multiLevelType w:val="hybridMultilevel"/>
    <w:tmpl w:val="2DF2E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15CE1"/>
    <w:multiLevelType w:val="hybridMultilevel"/>
    <w:tmpl w:val="EEDAD5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38"/>
    <w:rsid w:val="00005728"/>
    <w:rsid w:val="000076FC"/>
    <w:rsid w:val="00007AC1"/>
    <w:rsid w:val="00024A0A"/>
    <w:rsid w:val="00066A86"/>
    <w:rsid w:val="00094C44"/>
    <w:rsid w:val="000C74F6"/>
    <w:rsid w:val="001059B0"/>
    <w:rsid w:val="001177A7"/>
    <w:rsid w:val="00137927"/>
    <w:rsid w:val="001565C3"/>
    <w:rsid w:val="001A6F77"/>
    <w:rsid w:val="001A7C1F"/>
    <w:rsid w:val="00236E82"/>
    <w:rsid w:val="0024418B"/>
    <w:rsid w:val="0025074E"/>
    <w:rsid w:val="002811E8"/>
    <w:rsid w:val="00287B6D"/>
    <w:rsid w:val="002A5E2E"/>
    <w:rsid w:val="002C5AB1"/>
    <w:rsid w:val="00311B59"/>
    <w:rsid w:val="0032117A"/>
    <w:rsid w:val="00352C03"/>
    <w:rsid w:val="00362723"/>
    <w:rsid w:val="003A6870"/>
    <w:rsid w:val="003D3EA2"/>
    <w:rsid w:val="0040534B"/>
    <w:rsid w:val="00407906"/>
    <w:rsid w:val="004B06E9"/>
    <w:rsid w:val="004C6892"/>
    <w:rsid w:val="004F7C5F"/>
    <w:rsid w:val="00526511"/>
    <w:rsid w:val="005B0ABB"/>
    <w:rsid w:val="005B53CE"/>
    <w:rsid w:val="0062200E"/>
    <w:rsid w:val="00663E9F"/>
    <w:rsid w:val="006836D4"/>
    <w:rsid w:val="00687A24"/>
    <w:rsid w:val="006A6426"/>
    <w:rsid w:val="00772B38"/>
    <w:rsid w:val="007A6E88"/>
    <w:rsid w:val="007E78F1"/>
    <w:rsid w:val="007F5233"/>
    <w:rsid w:val="00893B35"/>
    <w:rsid w:val="008E37E6"/>
    <w:rsid w:val="008E5D36"/>
    <w:rsid w:val="009077FA"/>
    <w:rsid w:val="00930516"/>
    <w:rsid w:val="00937600"/>
    <w:rsid w:val="009D53B1"/>
    <w:rsid w:val="00A02C4E"/>
    <w:rsid w:val="00A16736"/>
    <w:rsid w:val="00A27A7A"/>
    <w:rsid w:val="00A42F69"/>
    <w:rsid w:val="00A50051"/>
    <w:rsid w:val="00AA287F"/>
    <w:rsid w:val="00B273B9"/>
    <w:rsid w:val="00B57FA1"/>
    <w:rsid w:val="00B617D5"/>
    <w:rsid w:val="00C13E3A"/>
    <w:rsid w:val="00C43387"/>
    <w:rsid w:val="00C46A9D"/>
    <w:rsid w:val="00C52A94"/>
    <w:rsid w:val="00CA3D71"/>
    <w:rsid w:val="00CC27AD"/>
    <w:rsid w:val="00CC782A"/>
    <w:rsid w:val="00D3491F"/>
    <w:rsid w:val="00D5441A"/>
    <w:rsid w:val="00D66B2E"/>
    <w:rsid w:val="00D8328B"/>
    <w:rsid w:val="00DC3475"/>
    <w:rsid w:val="00DC5AF9"/>
    <w:rsid w:val="00DF329B"/>
    <w:rsid w:val="00E02634"/>
    <w:rsid w:val="00E4325C"/>
    <w:rsid w:val="00EB5811"/>
    <w:rsid w:val="00F13C47"/>
    <w:rsid w:val="00F31D19"/>
    <w:rsid w:val="00F462DD"/>
    <w:rsid w:val="00F537C7"/>
    <w:rsid w:val="00F6782C"/>
    <w:rsid w:val="00FC5B36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1EA60"/>
  <w15:chartTrackingRefBased/>
  <w15:docId w15:val="{614F73E8-D55E-42D3-97C7-26F8D79A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3B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511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2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511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6836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3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r-annemie-galimo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linedermatologie.nl/product-categorie/huidkanker/folders-hk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Annemie Galimont</dc:creator>
  <cp:keywords/>
  <dc:description/>
  <cp:lastModifiedBy>dr Annemie Galimont</cp:lastModifiedBy>
  <cp:revision>4</cp:revision>
  <dcterms:created xsi:type="dcterms:W3CDTF">2021-06-05T11:05:00Z</dcterms:created>
  <dcterms:modified xsi:type="dcterms:W3CDTF">2021-11-20T17:29:00Z</dcterms:modified>
</cp:coreProperties>
</file>